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 xml:space="preserve">Copyright:  </w:t>
      </w:r>
      <w:proofErr w:type="spellStart"/>
      <w:r w:rsidRPr="0033708D">
        <w:rPr>
          <w:b/>
        </w:rPr>
        <w:t>cameyo</w:t>
      </w:r>
      <w:proofErr w:type="spellEnd"/>
      <w:r w:rsidRPr="0033708D">
        <w:rPr>
          <w:b/>
        </w:rPr>
        <w:t xml:space="preserve">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proofErr w:type="spellStart"/>
      <w:r w:rsidRPr="0033708D">
        <w:rPr>
          <w:b/>
        </w:rPr>
        <w:t>Versione</w:t>
      </w:r>
      <w:proofErr w:type="spellEnd"/>
      <w:r w:rsidRPr="0033708D">
        <w:rPr>
          <w:b/>
        </w:rPr>
        <w:t xml:space="preserve"> Black Ink: 0.357</w:t>
      </w:r>
    </w:p>
    <w:p w:rsidR="00032C72" w:rsidRDefault="00032C72"/>
    <w:p w:rsidR="00A230AA" w:rsidRDefault="00A230AA">
      <w:r>
        <w:br w:type="page"/>
      </w:r>
    </w:p>
    <w:bookmarkStart w:id="0" w:name="_GoBack"/>
    <w:bookmarkEnd w:id="0"/>
    <w:p w:rsidR="004F6770" w:rsidRDefault="00B56BA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r>
        <w:lastRenderedPageBreak/>
        <w:fldChar w:fldCharType="begin"/>
      </w:r>
      <w:r>
        <w:instrText xml:space="preserve"> TOC \o "1-5" \h \z \u </w:instrText>
      </w:r>
      <w:r>
        <w:fldChar w:fldCharType="separate"/>
      </w:r>
      <w:hyperlink w:anchor="_Toc508381102" w:history="1">
        <w:r w:rsidR="004F6770" w:rsidRPr="00FA4731">
          <w:rPr>
            <w:rStyle w:val="Hyperlink"/>
            <w:noProof/>
            <w:lang w:val="it-IT"/>
          </w:rPr>
          <w:t>Introduzione</w:t>
        </w:r>
        <w:r w:rsidR="004F6770">
          <w:rPr>
            <w:noProof/>
            <w:webHidden/>
          </w:rPr>
          <w:tab/>
        </w:r>
        <w:r w:rsidR="004F6770">
          <w:rPr>
            <w:noProof/>
            <w:webHidden/>
          </w:rPr>
          <w:fldChar w:fldCharType="begin"/>
        </w:r>
        <w:r w:rsidR="004F6770">
          <w:rPr>
            <w:noProof/>
            <w:webHidden/>
          </w:rPr>
          <w:instrText xml:space="preserve"> PAGEREF _Toc508381102 \h </w:instrText>
        </w:r>
        <w:r w:rsidR="004F6770">
          <w:rPr>
            <w:noProof/>
            <w:webHidden/>
          </w:rPr>
        </w:r>
        <w:r w:rsidR="004F6770">
          <w:rPr>
            <w:noProof/>
            <w:webHidden/>
          </w:rPr>
          <w:fldChar w:fldCharType="separate"/>
        </w:r>
        <w:r w:rsidR="004F6770">
          <w:rPr>
            <w:noProof/>
            <w:webHidden/>
          </w:rPr>
          <w:t>5</w:t>
        </w:r>
        <w:r w:rsidR="004F6770"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03" w:history="1">
        <w:r w:rsidRPr="00FA4731">
          <w:rPr>
            <w:rStyle w:val="Hyperlink"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81104" w:history="1">
        <w:r w:rsidRPr="00FA4731">
          <w:rPr>
            <w:rStyle w:val="Hyperlink"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81105" w:history="1">
        <w:r w:rsidRPr="00FA4731">
          <w:rPr>
            <w:rStyle w:val="Hyperlink"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81106" w:history="1">
        <w:r w:rsidRPr="00FA4731">
          <w:rPr>
            <w:rStyle w:val="Hyperlink"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07" w:history="1">
        <w:r w:rsidRPr="00FA4731">
          <w:rPr>
            <w:rStyle w:val="Hyperlink"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08" w:history="1">
        <w:r w:rsidRPr="00FA4731">
          <w:rPr>
            <w:rStyle w:val="Hyperlink"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81109" w:history="1">
        <w:r w:rsidRPr="00FA4731">
          <w:rPr>
            <w:rStyle w:val="Hyperlink"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81110" w:history="1">
        <w:r w:rsidRPr="00FA4731">
          <w:rPr>
            <w:rStyle w:val="Hyperlink"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11" w:history="1">
        <w:r w:rsidRPr="00FA4731">
          <w:rPr>
            <w:rStyle w:val="Hyperlink"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12" w:history="1">
        <w:r w:rsidRPr="00FA4731">
          <w:rPr>
            <w:rStyle w:val="Hyperlink"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81113" w:history="1">
        <w:r w:rsidRPr="00FA4731">
          <w:rPr>
            <w:rStyle w:val="Hyperlink"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14" w:history="1">
        <w:r w:rsidRPr="00FA4731">
          <w:rPr>
            <w:rStyle w:val="Hyperlink"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15" w:history="1">
        <w:r w:rsidRPr="00FA4731">
          <w:rPr>
            <w:rStyle w:val="Hyperlink"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81116" w:history="1">
        <w:r w:rsidRPr="00FA4731">
          <w:rPr>
            <w:rStyle w:val="Hyperlink"/>
            <w:noProof/>
            <w:lang w:val="it-IT"/>
          </w:rPr>
          <w:t>Colore da immagine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17" w:history="1">
        <w:r w:rsidRPr="00FA4731">
          <w:rPr>
            <w:rStyle w:val="Hyperlink"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18" w:history="1">
        <w:r w:rsidRPr="00FA4731">
          <w:rPr>
            <w:rStyle w:val="Hyperlink"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19" w:history="1">
        <w:r w:rsidRPr="00FA4731">
          <w:rPr>
            <w:rStyle w:val="Hyperlink"/>
            <w:noProof/>
            <w:lang w:val="it-IT"/>
          </w:rPr>
          <w:t>Tutorial: Selezione e Trasformazione 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0" w:history="1">
        <w:r w:rsidRPr="00FA4731">
          <w:rPr>
            <w:rStyle w:val="Hyperlink"/>
            <w:noProof/>
            <w:lang w:val="it-IT"/>
          </w:rPr>
          <w:t>Tutorial: Riempimento 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1" w:history="1">
        <w:r w:rsidRPr="00FA4731">
          <w:rPr>
            <w:rStyle w:val="Hyperlink"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2" w:history="1">
        <w:r w:rsidRPr="00FA4731">
          <w:rPr>
            <w:rStyle w:val="Hyperlink"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3" w:history="1">
        <w:r w:rsidRPr="00FA4731">
          <w:rPr>
            <w:rStyle w:val="Hyperlink"/>
            <w:noProof/>
            <w:lang w:val="it-IT"/>
          </w:rPr>
          <w:t>Tutorial: Funzionamento dei cursori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4" w:history="1">
        <w:r w:rsidRPr="00FA4731">
          <w:rPr>
            <w:rStyle w:val="Hyperlink"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5" w:history="1">
        <w:r w:rsidRPr="00FA4731">
          <w:rPr>
            <w:rStyle w:val="Hyperlink"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6" w:history="1">
        <w:r w:rsidRPr="00FA4731">
          <w:rPr>
            <w:rStyle w:val="Hyperlink"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7" w:history="1">
        <w:r w:rsidRPr="00FA4731">
          <w:rPr>
            <w:rStyle w:val="Hyperlink"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8" w:history="1">
        <w:r w:rsidRPr="00FA4731">
          <w:rPr>
            <w:rStyle w:val="Hyperlink"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29" w:history="1">
        <w:r w:rsidRPr="00FA4731">
          <w:rPr>
            <w:rStyle w:val="Hyperlink"/>
            <w:noProof/>
            <w:lang w:val="it-IT"/>
          </w:rPr>
          <w:t>Tutorial: Colori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0" w:history="1">
        <w:r w:rsidRPr="00FA4731">
          <w:rPr>
            <w:rStyle w:val="Hyperlink"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1" w:history="1">
        <w:r w:rsidRPr="00FA4731">
          <w:rPr>
            <w:rStyle w:val="Hyperlink"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2" w:history="1">
        <w:r w:rsidRPr="00FA4731">
          <w:rPr>
            <w:rStyle w:val="Hyperlink"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3" w:history="1">
        <w:r w:rsidRPr="00FA4731">
          <w:rPr>
            <w:rStyle w:val="Hyperlink"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4" w:history="1">
        <w:r w:rsidRPr="00FA4731">
          <w:rPr>
            <w:rStyle w:val="Hyperlink"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5" w:history="1">
        <w:r w:rsidRPr="00FA4731">
          <w:rPr>
            <w:rStyle w:val="Hyperlink"/>
            <w:noProof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6" w:history="1">
        <w:r w:rsidRPr="00FA4731">
          <w:rPr>
            <w:rStyle w:val="Hyperlink"/>
            <w:noProof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7" w:history="1">
        <w:r w:rsidRPr="00FA4731">
          <w:rPr>
            <w:rStyle w:val="Hyperlink"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4F6770" w:rsidRDefault="004F6770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81138" w:history="1">
        <w:r w:rsidRPr="00FA4731">
          <w:rPr>
            <w:rStyle w:val="Hyperlink"/>
            <w:noProof/>
          </w:rPr>
          <w:t>Shortcuts Black 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_Toc508381138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73705"/>
      <w:bookmarkStart w:id="2" w:name="_Toc508381102"/>
      <w:r w:rsidRPr="00195C97">
        <w:rPr>
          <w:lang w:val="it-IT"/>
        </w:rPr>
        <w:t>Introduzione</w:t>
      </w:r>
      <w:bookmarkEnd w:id="1"/>
      <w:bookmarkEnd w:id="2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r w:rsidR="00F52619">
        <w:rPr>
          <w:lang w:val="it-IT"/>
        </w:rPr>
        <w:fldChar w:fldCharType="begin"/>
      </w:r>
      <w:r w:rsidR="00F52619">
        <w:rPr>
          <w:lang w:val="it-IT"/>
        </w:rPr>
        <w:instrText xml:space="preserve"> HYPERLINK "</w:instrText>
      </w:r>
      <w:r w:rsidR="00F52619" w:rsidRPr="00F52619">
        <w:rPr>
          <w:lang w:val="it-IT"/>
        </w:rPr>
        <w:instrText>http://forum.bleank.com/</w:instrText>
      </w:r>
      <w:r w:rsidR="00F52619">
        <w:rPr>
          <w:lang w:val="it-IT"/>
        </w:rPr>
        <w:instrText xml:space="preserve">" </w:instrText>
      </w:r>
      <w:r w:rsidR="00F52619">
        <w:rPr>
          <w:lang w:val="it-IT"/>
        </w:rPr>
        <w:fldChar w:fldCharType="separate"/>
      </w:r>
      <w:r w:rsidR="00F52619" w:rsidRPr="00B85652">
        <w:rPr>
          <w:rStyle w:val="Hyperlink"/>
          <w:lang w:val="it-IT"/>
        </w:rPr>
        <w:t>http://forum.bleank.com/</w:t>
      </w:r>
      <w:r w:rsidR="00F52619">
        <w:rPr>
          <w:lang w:val="it-IT"/>
        </w:rPr>
        <w:fldChar w:fldCharType="end"/>
      </w:r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9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0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3" w:name="_Toc508373706"/>
      <w:bookmarkStart w:id="4" w:name="_Toc508381103"/>
      <w:r>
        <w:rPr>
          <w:lang w:val="it-IT"/>
        </w:rPr>
        <w:t>Panoramica</w:t>
      </w:r>
      <w:bookmarkEnd w:id="3"/>
      <w:bookmarkEnd w:id="4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495ADC">
        <w:rPr>
          <w:lang w:val="it-IT"/>
        </w:rPr>
        <w:t>potenzialità del programma.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384483">
      <w:pPr>
        <w:pStyle w:val="Heading3"/>
        <w:rPr>
          <w:lang w:val="it-IT"/>
        </w:rPr>
      </w:pPr>
      <w:bookmarkStart w:id="5" w:name="_Toc508373707"/>
      <w:bookmarkStart w:id="6" w:name="_Toc508381104"/>
      <w:r w:rsidRPr="00CC5F28">
        <w:rPr>
          <w:lang w:val="it-IT"/>
        </w:rPr>
        <w:t>Area di Lavoro</w:t>
      </w:r>
      <w:bookmarkEnd w:id="5"/>
      <w:bookmarkEnd w:id="6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384483">
      <w:pPr>
        <w:pStyle w:val="Heading3"/>
        <w:rPr>
          <w:lang w:val="it-IT"/>
        </w:rPr>
      </w:pPr>
      <w:bookmarkStart w:id="7" w:name="_Toc508373708"/>
      <w:bookmarkStart w:id="8" w:name="_Toc508381105"/>
      <w:r w:rsidRPr="00CC5F28">
        <w:rPr>
          <w:lang w:val="it-IT"/>
        </w:rPr>
        <w:t>Pennelli</w:t>
      </w:r>
      <w:bookmarkEnd w:id="7"/>
      <w:bookmarkEnd w:id="8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B56BA1">
      <w:pPr>
        <w:pStyle w:val="Heading4"/>
        <w:rPr>
          <w:lang w:val="it-IT"/>
        </w:rPr>
      </w:pPr>
      <w:bookmarkStart w:id="9" w:name="_Toc508381106"/>
      <w:r w:rsidRPr="00AE54F8">
        <w:rPr>
          <w:lang w:val="it-IT"/>
        </w:rPr>
        <w:t>A</w:t>
      </w:r>
      <w:r w:rsidR="00B56BA1">
        <w:rPr>
          <w:lang w:val="it-IT"/>
        </w:rPr>
        <w:t>nteprima Pennello</w:t>
      </w:r>
      <w:bookmarkEnd w:id="9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5541DE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5541DE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56BA1" w:rsidP="00384483">
      <w:pPr>
        <w:pStyle w:val="Heading5"/>
        <w:rPr>
          <w:lang w:val="it-IT"/>
        </w:rPr>
      </w:pPr>
      <w:bookmarkStart w:id="10" w:name="_Toc508381107"/>
      <w:r>
        <w:rPr>
          <w:lang w:val="it-IT"/>
        </w:rPr>
        <w:t>Storia delle i</w:t>
      </w:r>
      <w:r w:rsidR="00B17879" w:rsidRPr="00B17879">
        <w:rPr>
          <w:lang w:val="it-IT"/>
        </w:rPr>
        <w:t>mpostazioni del pennello corrente</w:t>
      </w:r>
      <w:bookmarkEnd w:id="10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5541DE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384483" w:rsidP="00384483">
      <w:pPr>
        <w:pStyle w:val="Heading5"/>
        <w:rPr>
          <w:lang w:val="it-IT"/>
        </w:rPr>
      </w:pPr>
      <w:bookmarkStart w:id="11" w:name="_Toc508381108"/>
      <w:r>
        <w:rPr>
          <w:lang w:val="it-IT"/>
        </w:rPr>
        <w:t>Anteprima Interattiva del p</w:t>
      </w:r>
      <w:r w:rsidR="00E73B85" w:rsidRPr="00E73B85">
        <w:rPr>
          <w:lang w:val="it-IT"/>
        </w:rPr>
        <w:t>ennello</w:t>
      </w:r>
      <w:bookmarkEnd w:id="11"/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Icona</w:t>
            </w:r>
            <w:proofErr w:type="spellEnd"/>
            <w:r>
              <w:t xml:space="preserve"> </w:t>
            </w:r>
            <w:proofErr w:type="spellStart"/>
            <w:r>
              <w:t>pennello</w:t>
            </w:r>
            <w:proofErr w:type="spellEnd"/>
            <w:r>
              <w:t xml:space="preserve"> </w:t>
            </w:r>
            <w:proofErr w:type="spellStart"/>
            <w:r>
              <w:t>sulla</w:t>
            </w:r>
            <w:proofErr w:type="spellEnd"/>
            <w:r>
              <w:t xml:space="preserve"> </w:t>
            </w:r>
            <w:proofErr w:type="spellStart"/>
            <w:r>
              <w:t>cronologia</w:t>
            </w:r>
            <w:proofErr w:type="spellEnd"/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384483">
      <w:pPr>
        <w:pStyle w:val="Heading3"/>
        <w:rPr>
          <w:lang w:val="it-IT"/>
        </w:rPr>
      </w:pPr>
      <w:bookmarkStart w:id="12" w:name="_Toc508373709"/>
      <w:bookmarkStart w:id="13" w:name="_Toc508381109"/>
      <w:r w:rsidRPr="00F05D99">
        <w:rPr>
          <w:lang w:val="it-IT"/>
        </w:rPr>
        <w:t>C</w:t>
      </w:r>
      <w:r w:rsidR="00B56BA1">
        <w:rPr>
          <w:lang w:val="it-IT"/>
        </w:rPr>
        <w:t>olori</w:t>
      </w:r>
      <w:bookmarkEnd w:id="12"/>
      <w:bookmarkEnd w:id="13"/>
    </w:p>
    <w:p w:rsidR="00F018FD" w:rsidRDefault="00F018FD" w:rsidP="004239B6">
      <w:pPr>
        <w:rPr>
          <w:lang w:val="it-IT"/>
        </w:rPr>
      </w:pPr>
    </w:p>
    <w:p w:rsidR="00F018FD" w:rsidRPr="00242CDA" w:rsidRDefault="00F018FD" w:rsidP="00B56BA1">
      <w:pPr>
        <w:pStyle w:val="Heading4"/>
        <w:rPr>
          <w:lang w:val="it-IT"/>
        </w:rPr>
      </w:pPr>
      <w:bookmarkStart w:id="14" w:name="_Toc508381110"/>
      <w:r w:rsidRPr="00242CDA">
        <w:rPr>
          <w:lang w:val="it-IT"/>
        </w:rPr>
        <w:t>Accesso rapido ai colori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5541DE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5541DE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15351D" w:rsidRDefault="00CC1CF7" w:rsidP="00B56BA1">
      <w:pPr>
        <w:pStyle w:val="Heading5"/>
        <w:rPr>
          <w:lang w:val="it-IT"/>
        </w:rPr>
      </w:pPr>
      <w:bookmarkStart w:id="15" w:name="_Toc508381111"/>
      <w:r w:rsidRPr="0015351D">
        <w:rPr>
          <w:lang w:val="it-IT"/>
        </w:rPr>
        <w:t>C</w:t>
      </w:r>
      <w:r w:rsidR="00B56BA1" w:rsidRPr="0015351D">
        <w:rPr>
          <w:lang w:val="it-IT"/>
        </w:rPr>
        <w:t>ronologia dei colori (</w:t>
      </w:r>
      <w:r w:rsidR="00B56BA1">
        <w:rPr>
          <w:lang w:val="it-IT"/>
        </w:rPr>
        <w:t>S</w:t>
      </w:r>
      <w:r w:rsidR="00B56BA1" w:rsidRPr="0015351D">
        <w:rPr>
          <w:lang w:val="it-IT"/>
        </w:rPr>
        <w:t>toria del colore)</w:t>
      </w:r>
      <w:bookmarkEnd w:id="1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5541DE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5541DE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5541DE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5541DE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5541DE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495805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CC1CF7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CC1CF7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15351D" w:rsidRDefault="00242CDA" w:rsidP="00B56BA1">
      <w:pPr>
        <w:pStyle w:val="Heading5"/>
        <w:rPr>
          <w:lang w:val="it-IT"/>
        </w:rPr>
      </w:pPr>
      <w:bookmarkStart w:id="16" w:name="_Toc508381112"/>
      <w:r w:rsidRPr="0015351D">
        <w:rPr>
          <w:lang w:val="it-IT"/>
        </w:rPr>
        <w:t>C</w:t>
      </w:r>
      <w:r w:rsidR="00B56BA1" w:rsidRPr="0015351D">
        <w:rPr>
          <w:lang w:val="it-IT"/>
        </w:rPr>
        <w:t>olori preferiti</w:t>
      </w:r>
      <w:bookmarkEnd w:id="16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50119C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gradienti( 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242CDA" w:rsidRDefault="0015351D" w:rsidP="00B56BA1">
      <w:pPr>
        <w:pStyle w:val="Heading4"/>
        <w:rPr>
          <w:lang w:val="it-IT"/>
        </w:rPr>
      </w:pPr>
      <w:bookmarkStart w:id="17" w:name="_Toc508373710"/>
      <w:bookmarkStart w:id="18" w:name="_Toc508381113"/>
      <w:r w:rsidRPr="00242CDA">
        <w:rPr>
          <w:lang w:val="it-IT"/>
        </w:rPr>
        <w:t>Tipi di Colore</w:t>
      </w:r>
      <w:bookmarkEnd w:id="17"/>
      <w:bookmarkEnd w:id="1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15351D" w:rsidRDefault="00B56BA1" w:rsidP="00B56BA1">
      <w:pPr>
        <w:pStyle w:val="Heading5"/>
        <w:rPr>
          <w:lang w:val="it-IT"/>
        </w:rPr>
      </w:pPr>
      <w:bookmarkStart w:id="19" w:name="_Toc508381114"/>
      <w:r>
        <w:rPr>
          <w:lang w:val="it-IT"/>
        </w:rPr>
        <w:t>C</w:t>
      </w:r>
      <w:r w:rsidRPr="0015351D">
        <w:rPr>
          <w:lang w:val="it-IT"/>
        </w:rPr>
        <w:t>olore a tinta unita</w:t>
      </w:r>
      <w:bookmarkEnd w:id="19"/>
    </w:p>
    <w:p w:rsidR="0015351D" w:rsidRDefault="00FF6274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lang w:val="it-IT"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Default="00B56BA1" w:rsidP="00B56BA1">
      <w:pPr>
        <w:pStyle w:val="Heading5"/>
        <w:rPr>
          <w:lang w:val="it-IT"/>
        </w:rPr>
      </w:pPr>
      <w:bookmarkStart w:id="20" w:name="_Toc508381115"/>
      <w:r>
        <w:rPr>
          <w:lang w:val="it-IT"/>
        </w:rPr>
        <w:t>Colore sfumato (gradiente)</w:t>
      </w:r>
      <w:bookmarkEnd w:id="20"/>
      <w:r>
        <w:rPr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dipingere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creare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portare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dei 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90"/>
      </w:tblGrid>
      <w:tr w:rsidR="001C4D50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1C4D50" w:rsidRDefault="001C4D50" w:rsidP="009E1DCF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Aprire l'editor di selezione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 xml:space="preserve">campione 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Tr="00A22960">
        <w:trPr>
          <w:trHeight w:val="4130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1C4D50" w:rsidRPr="001C4D50" w:rsidRDefault="001C4D50" w:rsidP="00A2296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Tr="00A22960">
        <w:trPr>
          <w:trHeight w:val="3168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p w:rsidR="00706E15" w:rsidRPr="00554A27" w:rsidRDefault="00554A27" w:rsidP="00706E15">
      <w:pPr>
        <w:rPr>
          <w:i/>
          <w:lang w:val="it-IT"/>
        </w:rPr>
      </w:pPr>
      <w:r>
        <w:rPr>
          <w:i/>
          <w:lang w:val="it-IT"/>
        </w:rPr>
        <w:t xml:space="preserve">Il valore </w:t>
      </w:r>
      <w:r w:rsidRPr="00554A27">
        <w:rPr>
          <w:i/>
          <w:lang w:val="it-IT"/>
        </w:rPr>
        <w:t>Alfa</w:t>
      </w:r>
      <w:r>
        <w:rPr>
          <w:i/>
          <w:lang w:val="it-IT"/>
        </w:rPr>
        <w:t xml:space="preserve"> nei campioni e nei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90"/>
      </w:tblGrid>
      <w:tr w:rsidR="00554A27" w:rsidTr="009E1DCF">
        <w:tc>
          <w:tcPr>
            <w:tcW w:w="4868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9E1DCF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Tr="009E1DCF">
        <w:tc>
          <w:tcPr>
            <w:tcW w:w="4868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9E1DCF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44BE8" w:rsidTr="009E1DCF">
        <w:tc>
          <w:tcPr>
            <w:tcW w:w="6205" w:type="dxa"/>
            <w:vAlign w:val="center"/>
          </w:tcPr>
          <w:p w:rsidR="000A7227" w:rsidRPr="000A7227" w:rsidRDefault="000A7227" w:rsidP="009E1DCF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3531" w:type="dxa"/>
            <w:vAlign w:val="center"/>
          </w:tcPr>
          <w:p w:rsidR="00244BE8" w:rsidRDefault="00244BE8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Default="004C1D4E" w:rsidP="009E1DCF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Impostazioni</w:t>
            </w:r>
          </w:p>
          <w:p w:rsidR="004C1D4E" w:rsidRPr="004C1D4E" w:rsidRDefault="004C1D4E" w:rsidP="009E1DCF">
            <w:pPr>
              <w:rPr>
                <w:lang w:val="it-IT"/>
              </w:rPr>
            </w:pPr>
            <w:r w:rsidRPr="004C1D4E">
              <w:rPr>
                <w:lang w:val="it-IT"/>
              </w:rPr>
              <w:t>I campioni selezionati</w:t>
            </w:r>
            <w:r>
              <w:rPr>
                <w:lang w:val="it-IT"/>
              </w:rPr>
              <w:t xml:space="preserve"> sono modificati proporzionalmente.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Alfa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 xml:space="preserve">Quando si utilizza l'alfa sui </w:t>
            </w:r>
            <w:r>
              <w:rPr>
                <w:lang w:val="it-IT"/>
              </w:rPr>
              <w:t>campioni</w:t>
            </w:r>
            <w:r w:rsidRPr="004C1D4E">
              <w:rPr>
                <w:lang w:val="it-IT"/>
              </w:rPr>
              <w:t xml:space="preserve"> selezionati, questi vengono modificati </w:t>
            </w:r>
            <w:r>
              <w:rPr>
                <w:lang w:val="it-IT"/>
              </w:rPr>
              <w:t xml:space="preserve">in modo </w:t>
            </w:r>
            <w:r w:rsidRPr="004C1D4E">
              <w:rPr>
                <w:lang w:val="it-IT"/>
              </w:rPr>
              <w:t>proporzional</w:t>
            </w:r>
            <w:r>
              <w:rPr>
                <w:lang w:val="it-IT"/>
              </w:rPr>
              <w:t>e</w:t>
            </w:r>
            <w:r w:rsidRPr="004C1D4E">
              <w:rPr>
                <w:lang w:val="it-IT"/>
              </w:rPr>
              <w:t>: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si diminuisce il valore alfa, diventano tutti più trasparenti.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Se lo aumenti, diventano tutti più opachi.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Posizione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Quando il valore della tua posizione è negativo, tutti i raccoglitori selezionati si trovano a sinistra del gradiente,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è un valore positivo, vanno a destra del gradiente.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HSV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Tinta (Hue)</w:t>
            </w:r>
          </w:p>
          <w:p w:rsidR="00FA06B8" w:rsidRDefault="00FA06B8" w:rsidP="009E1DCF">
            <w:pPr>
              <w:rPr>
                <w:lang w:val="it-IT"/>
              </w:rPr>
            </w:pPr>
            <w:r>
              <w:rPr>
                <w:lang w:val="it-IT"/>
              </w:rPr>
              <w:t>P</w:t>
            </w:r>
            <w:r w:rsidRPr="00FA06B8">
              <w:rPr>
                <w:lang w:val="it-IT"/>
              </w:rPr>
              <w:t xml:space="preserve">ermette di cambiare i colori dei </w:t>
            </w:r>
            <w:r>
              <w:rPr>
                <w:lang w:val="it-IT"/>
              </w:rPr>
              <w:t xml:space="preserve">campioni </w:t>
            </w:r>
            <w:r w:rsidRPr="00FA06B8">
              <w:rPr>
                <w:lang w:val="it-IT"/>
              </w:rPr>
              <w:t>selezionati in base al</w:t>
            </w:r>
            <w:r>
              <w:rPr>
                <w:lang w:val="it-IT"/>
              </w:rPr>
              <w:t>la</w:t>
            </w:r>
            <w:r w:rsidRPr="00FA06B8">
              <w:rPr>
                <w:lang w:val="it-IT"/>
              </w:rPr>
              <w:t xml:space="preserve"> loro </w:t>
            </w:r>
            <w:r>
              <w:rPr>
                <w:lang w:val="it-IT"/>
              </w:rPr>
              <w:t>tinta</w:t>
            </w:r>
            <w:r w:rsidRPr="00FA06B8">
              <w:rPr>
                <w:lang w:val="it-IT"/>
              </w:rPr>
              <w:t xml:space="preserve"> originale.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FA06B8" w:rsidRPr="00FA06B8" w:rsidRDefault="00FA06B8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 xml:space="preserve">Quando il valore </w:t>
            </w:r>
            <w:r>
              <w:rPr>
                <w:lang w:val="it-IT"/>
              </w:rPr>
              <w:t xml:space="preserve">di </w:t>
            </w:r>
            <w:r w:rsidRPr="00FA06B8">
              <w:rPr>
                <w:lang w:val="it-IT"/>
              </w:rPr>
              <w:t>S</w:t>
            </w:r>
            <w:r>
              <w:rPr>
                <w:lang w:val="it-IT"/>
              </w:rPr>
              <w:t>aturazione</w:t>
            </w:r>
            <w:r w:rsidRPr="00FA06B8">
              <w:rPr>
                <w:lang w:val="it-IT"/>
              </w:rPr>
              <w:t xml:space="preserve">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grigio.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</w:t>
            </w:r>
            <w:r>
              <w:rPr>
                <w:lang w:val="it-IT"/>
              </w:rPr>
              <w:t>o</w:t>
            </w:r>
            <w:r w:rsidRPr="00FA06B8">
              <w:rPr>
                <w:lang w:val="it-IT"/>
              </w:rPr>
              <w:t xml:space="preserve"> il colore è più presente.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Quando il valore V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scuro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ositivo il colore è più leggero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8B0003" w:rsidP="008B0003">
      <w:pPr>
        <w:pStyle w:val="Heading5"/>
        <w:rPr>
          <w:lang w:val="it-IT"/>
        </w:rPr>
      </w:pPr>
      <w:bookmarkStart w:id="21" w:name="_Toc508381116"/>
      <w:r>
        <w:rPr>
          <w:lang w:val="it-IT"/>
        </w:rPr>
        <w:t>Colore da immagine</w:t>
      </w:r>
      <w:bookmarkEnd w:id="21"/>
    </w:p>
    <w:p w:rsidR="008B0003" w:rsidRDefault="008B0003" w:rsidP="00706E15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521" name="Picture 521" descr="thumb_traci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umb_tracing ima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B0003">
        <w:rPr>
          <w:lang w:val="it-IT"/>
        </w:rPr>
        <w:t>Seleziona automaticamente i colori da un'immagine invece di sceglierli manualmente.</w:t>
      </w:r>
    </w:p>
    <w:p w:rsidR="008B0003" w:rsidRDefault="008B0003" w:rsidP="00706E15">
      <w:pPr>
        <w:rPr>
          <w:lang w:val="it-IT"/>
        </w:rPr>
      </w:pPr>
    </w:p>
    <w:p w:rsidR="00D306A8" w:rsidRPr="00D306A8" w:rsidRDefault="00D306A8" w:rsidP="00D306A8">
      <w:pPr>
        <w:rPr>
          <w:lang w:val="it-IT"/>
        </w:rPr>
      </w:pPr>
      <w:r w:rsidRPr="00D306A8">
        <w:rPr>
          <w:lang w:val="it-IT"/>
        </w:rPr>
        <w:t>Questo tipo di colore è utile per: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creare piacevoli disegni</w:t>
      </w:r>
      <w:r w:rsidRPr="00D306A8">
        <w:rPr>
          <w:lang w:val="it-IT"/>
        </w:rPr>
        <w:t xml:space="preserve"> anche senza grandi capacità </w:t>
      </w:r>
      <w:r>
        <w:rPr>
          <w:lang w:val="it-IT"/>
        </w:rPr>
        <w:t>artistiche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</w:t>
      </w:r>
      <w:r w:rsidRPr="00D306A8">
        <w:rPr>
          <w:lang w:val="it-IT"/>
        </w:rPr>
        <w:t xml:space="preserve">ostruire </w:t>
      </w:r>
      <w:r>
        <w:rPr>
          <w:lang w:val="it-IT"/>
        </w:rPr>
        <w:t>e</w:t>
      </w:r>
      <w:r w:rsidRPr="00D306A8">
        <w:rPr>
          <w:lang w:val="it-IT"/>
        </w:rPr>
        <w:t xml:space="preserve"> disegnare in base a un'immagine di riferimento.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 w:rsidRPr="00D306A8">
        <w:rPr>
          <w:lang w:val="it-IT"/>
        </w:rPr>
        <w:t>creare facilmente un</w:t>
      </w:r>
      <w:r>
        <w:rPr>
          <w:lang w:val="it-IT"/>
        </w:rPr>
        <w:t xml:space="preserve"> insieme</w:t>
      </w:r>
      <w:r w:rsidRPr="00D306A8">
        <w:rPr>
          <w:lang w:val="it-IT"/>
        </w:rPr>
        <w:t xml:space="preserve"> di colori realistici</w:t>
      </w:r>
    </w:p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8391"/>
      </w:tblGrid>
      <w:tr w:rsidR="00544FB2" w:rsidTr="00544FB2">
        <w:tc>
          <w:tcPr>
            <w:tcW w:w="1345" w:type="dxa"/>
          </w:tcPr>
          <w:p w:rsidR="00544FB2" w:rsidRDefault="00544FB2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522" name="Picture 522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1" w:type="dxa"/>
          </w:tcPr>
          <w:p w:rsidR="00544FB2" w:rsidRDefault="00544FB2" w:rsidP="00544FB2">
            <w:pPr>
              <w:rPr>
                <w:lang w:val="it-IT"/>
              </w:rPr>
            </w:pPr>
            <w:r w:rsidRPr="00544FB2">
              <w:rPr>
                <w:lang w:val="it-IT"/>
              </w:rPr>
              <w:t xml:space="preserve">Attualmente </w:t>
            </w:r>
            <w:r>
              <w:rPr>
                <w:lang w:val="it-IT"/>
              </w:rPr>
              <w:t xml:space="preserve">è possibile utilizzare </w:t>
            </w:r>
            <w:r w:rsidRPr="00544FB2">
              <w:rPr>
                <w:lang w:val="it-IT"/>
              </w:rPr>
              <w:t>solo immagini jpg e png.</w:t>
            </w:r>
          </w:p>
        </w:tc>
      </w:tr>
    </w:tbl>
    <w:p w:rsidR="00237A81" w:rsidRDefault="00237A81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05"/>
        <w:gridCol w:w="3531"/>
      </w:tblGrid>
      <w:tr w:rsidR="00201EA2" w:rsidTr="00201EA2">
        <w:tc>
          <w:tcPr>
            <w:tcW w:w="6205" w:type="dxa"/>
          </w:tcPr>
          <w:p w:rsidR="00201EA2" w:rsidRPr="001C16D6" w:rsidRDefault="00201EA2" w:rsidP="00706E15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Caricamento di un’immagine</w:t>
            </w:r>
          </w:p>
          <w:p w:rsidR="00201EA2" w:rsidRPr="00201EA2" w:rsidRDefault="00201EA2" w:rsidP="00706E15">
            <w:pPr>
              <w:rPr>
                <w:lang w:val="it-IT"/>
              </w:rPr>
            </w:pPr>
            <w:r w:rsidRPr="00201EA2">
              <w:rPr>
                <w:lang w:val="it-IT"/>
              </w:rPr>
              <w:t xml:space="preserve">Se non ci sono immagini </w:t>
            </w:r>
            <w:r w:rsidR="001C16D6">
              <w:rPr>
                <w:lang w:val="it-IT"/>
              </w:rPr>
              <w:t>caricate</w:t>
            </w:r>
            <w:r w:rsidRPr="00201EA2">
              <w:rPr>
                <w:lang w:val="it-IT"/>
              </w:rPr>
              <w:t>, fare clic sull'area di anteprima del colore.</w:t>
            </w:r>
          </w:p>
          <w:p w:rsidR="00201EA2" w:rsidRPr="00201EA2" w:rsidRDefault="00201EA2" w:rsidP="00706E15">
            <w:r>
              <w:rPr>
                <w:noProof/>
              </w:rPr>
              <w:drawing>
                <wp:inline distT="0" distB="0" distL="0" distR="0">
                  <wp:extent cx="2657475" cy="819150"/>
                  <wp:effectExtent l="0" t="0" r="9525" b="0"/>
                  <wp:docPr id="523" name="Picture 523" descr="imagecolor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imagecolor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952500" cy="714375"/>
                  <wp:effectExtent l="0" t="0" r="0" b="9525"/>
                  <wp:docPr id="531" name="Picture 531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1" w:type="dxa"/>
          </w:tcPr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V</w:t>
            </w:r>
            <w:r w:rsidRPr="001C16D6">
              <w:rPr>
                <w:lang w:val="it-IT"/>
              </w:rPr>
              <w:t>iene visualizzata la finestra di dialogo Apri finestra del file.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 w:rsidRPr="001C16D6">
              <w:rPr>
                <w:lang w:val="it-IT"/>
              </w:rPr>
              <w:t>Scegli una foto sul tuo computer e fai clic su Apri.</w:t>
            </w:r>
          </w:p>
          <w:p w:rsidR="00201EA2" w:rsidRDefault="00201EA2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0" name="Picture 530" descr="imagetracing_open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magetracing_open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9849" w:type="dxa"/>
        <w:tblLook w:val="04A0" w:firstRow="1" w:lastRow="0" w:firstColumn="1" w:lastColumn="0" w:noHBand="0" w:noVBand="1"/>
      </w:tblPr>
      <w:tblGrid>
        <w:gridCol w:w="5167"/>
        <w:gridCol w:w="1716"/>
        <w:gridCol w:w="2966"/>
      </w:tblGrid>
      <w:tr w:rsidR="001C16D6" w:rsidTr="001C16D6">
        <w:tc>
          <w:tcPr>
            <w:tcW w:w="5643" w:type="dxa"/>
            <w:vAlign w:val="center"/>
          </w:tcPr>
          <w:p w:rsidR="001C16D6" w:rsidRPr="001C16D6" w:rsidRDefault="001C16D6" w:rsidP="001C16D6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Sostituzione dell’immagine esistente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 w:rsidRPr="001C16D6">
              <w:rPr>
                <w:lang w:val="it-IT"/>
              </w:rPr>
              <w:t>Se è già presente un'immagine caricata, è necessario aprire l'editor dei colori basato su immagini.</w:t>
            </w:r>
          </w:p>
          <w:p w:rsidR="001C16D6" w:rsidRDefault="001C16D6" w:rsidP="001C16D6">
            <w:pPr>
              <w:rPr>
                <w:lang w:val="it-IT"/>
              </w:rPr>
            </w:pPr>
            <w:r w:rsidRPr="001C16D6">
              <w:rPr>
                <w:lang w:val="it-IT"/>
              </w:rPr>
              <w:t>Fare nuovamente clic sull'area di anteprima del colore o fare clic sulla freccia per aprire il relativo editor.</w:t>
            </w:r>
          </w:p>
          <w:p w:rsidR="001C16D6" w:rsidRDefault="001C16D6" w:rsidP="001C16D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AED7865" wp14:editId="13308CF7">
                  <wp:extent cx="2657475" cy="819150"/>
                  <wp:effectExtent l="0" t="0" r="9525" b="0"/>
                  <wp:docPr id="532" name="Picture 532" descr="imagecolor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imagecolor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16D6" w:rsidRDefault="001C16D6" w:rsidP="001C16D6">
            <w:pPr>
              <w:rPr>
                <w:lang w:val="it-IT"/>
              </w:rPr>
            </w:pPr>
          </w:p>
          <w:p w:rsid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Se invece l’editor è aperto</w:t>
            </w:r>
            <w:r w:rsidRPr="001C16D6">
              <w:rPr>
                <w:lang w:val="it-IT"/>
              </w:rPr>
              <w:t>, fai clic su</w:t>
            </w:r>
            <w:r>
              <w:rPr>
                <w:lang w:val="it-IT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CA424" wp14:editId="3C51CCB3">
                  <wp:extent cx="476250" cy="476250"/>
                  <wp:effectExtent l="0" t="0" r="0" b="0"/>
                  <wp:docPr id="533" name="Picture 533" descr="imagetracing_open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imagetracing_open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  <w:vAlign w:val="center"/>
          </w:tcPr>
          <w:p w:rsidR="001C16D6" w:rsidRDefault="001C16D6" w:rsidP="001C16D6">
            <w:pPr>
              <w:rPr>
                <w:lang w:val="it-IT"/>
              </w:rPr>
            </w:pPr>
          </w:p>
          <w:p w:rsidR="001C16D6" w:rsidRDefault="001C16D6" w:rsidP="001C16D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926BDC7" wp14:editId="4E4B5176">
                  <wp:extent cx="952500" cy="714375"/>
                  <wp:effectExtent l="0" t="0" r="0" b="9525"/>
                  <wp:docPr id="534" name="Picture 534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284" w:type="dxa"/>
            <w:vAlign w:val="center"/>
          </w:tcPr>
          <w:p w:rsidR="001C16D6" w:rsidRDefault="001C16D6" w:rsidP="001C16D6">
            <w:pPr>
              <w:rPr>
                <w:lang w:val="it-IT"/>
              </w:rPr>
            </w:pPr>
            <w:r w:rsidRPr="001C16D6">
              <w:rPr>
                <w:lang w:val="it-IT"/>
              </w:rPr>
              <w:t xml:space="preserve">Viene visualizzata la finestra di dialogo Apri file finestra e puoi </w:t>
            </w:r>
            <w:r>
              <w:rPr>
                <w:lang w:val="it-IT"/>
              </w:rPr>
              <w:t xml:space="preserve">cambiare </w:t>
            </w:r>
            <w:r w:rsidRPr="001C16D6">
              <w:rPr>
                <w:lang w:val="it-IT"/>
              </w:rPr>
              <w:t>la tua immagine con un'altra.</w:t>
            </w:r>
          </w:p>
          <w:p w:rsidR="001C16D6" w:rsidRDefault="001C16D6" w:rsidP="001C16D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6" name="Picture 536" descr="imagetracing_open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imagetracing_open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1EA2" w:rsidRDefault="00201EA2" w:rsidP="00706E15">
      <w:pPr>
        <w:rPr>
          <w:lang w:val="it-IT"/>
        </w:rPr>
      </w:pPr>
    </w:p>
    <w:p w:rsidR="00E5159F" w:rsidRDefault="00E5159F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86"/>
        <w:gridCol w:w="3250"/>
      </w:tblGrid>
      <w:tr w:rsidR="001C16D6" w:rsidTr="001C16D6">
        <w:tc>
          <w:tcPr>
            <w:tcW w:w="4868" w:type="dxa"/>
          </w:tcPr>
          <w:p w:rsidR="001C16D6" w:rsidRPr="00E5159F" w:rsidRDefault="001C16D6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Caricare un immagine dai colori preferiti</w:t>
            </w:r>
          </w:p>
          <w:p w:rsidR="001C16D6" w:rsidRDefault="001C16D6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37" name="Picture 537" descr="imagecolor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imagecolor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16D6" w:rsidRPr="00E5159F" w:rsidRDefault="001C16D6" w:rsidP="001C16D6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Colori preferiti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</w:p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Posiziona il mouse sopra l’anteprima del colore</w:t>
            </w:r>
            <w:r w:rsidRPr="001C16D6">
              <w:rPr>
                <w:lang w:val="it-IT"/>
              </w:rPr>
              <w:t xml:space="preserve"> e </w:t>
            </w:r>
            <w:r>
              <w:rPr>
                <w:lang w:val="it-IT"/>
              </w:rPr>
              <w:t>si aprirà il pannello</w:t>
            </w:r>
            <w:r w:rsidRPr="001C16D6">
              <w:rPr>
                <w:lang w:val="it-IT"/>
              </w:rPr>
              <w:t>.</w:t>
            </w:r>
          </w:p>
          <w:p w:rsidR="001C16D6" w:rsidRDefault="00E5159F" w:rsidP="00E5159F">
            <w:pPr>
              <w:rPr>
                <w:lang w:val="it-IT"/>
              </w:rPr>
            </w:pPr>
            <w:r>
              <w:rPr>
                <w:lang w:val="it-IT"/>
              </w:rPr>
              <w:t>Poi clicca sui colori preferiti</w:t>
            </w:r>
            <w:r w:rsidR="001C16D6" w:rsidRPr="001C16D6">
              <w:rPr>
                <w:lang w:val="it-IT"/>
              </w:rPr>
              <w:t xml:space="preserve"> per selezionare la tua immagine.</w:t>
            </w:r>
          </w:p>
        </w:tc>
      </w:tr>
      <w:tr w:rsidR="001C16D6" w:rsidTr="001C16D6">
        <w:tc>
          <w:tcPr>
            <w:tcW w:w="4868" w:type="dxa"/>
          </w:tcPr>
          <w:p w:rsidR="001C16D6" w:rsidRDefault="00E5159F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43" name="Picture 543" descr="imagecolor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imagecolor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L</w:t>
            </w:r>
            <w:r w:rsidRPr="00E5159F">
              <w:rPr>
                <w:i/>
                <w:lang w:val="it-IT"/>
              </w:rPr>
              <w:t>’</w:t>
            </w:r>
            <w:r w:rsidRPr="00E5159F">
              <w:rPr>
                <w:i/>
                <w:lang w:val="it-IT"/>
              </w:rPr>
              <w:t xml:space="preserve"> immagine non è stata trovata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A volte l'immagine preferita è stata spostata o eliminata dalla </w:t>
            </w:r>
            <w:r>
              <w:rPr>
                <w:lang w:val="it-IT"/>
              </w:rPr>
              <w:t>cartella</w:t>
            </w:r>
            <w:r w:rsidRPr="00E5159F">
              <w:rPr>
                <w:lang w:val="it-IT"/>
              </w:rPr>
              <w:t xml:space="preserve"> iniziale.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"</w:t>
            </w:r>
            <w:r>
              <w:rPr>
                <w:lang w:val="it-IT"/>
              </w:rPr>
              <w:t>File not found</w:t>
            </w:r>
            <w:r w:rsidRPr="00E5159F">
              <w:rPr>
                <w:lang w:val="it-IT"/>
              </w:rPr>
              <w:t xml:space="preserve">" </w:t>
            </w:r>
            <w:r>
              <w:rPr>
                <w:lang w:val="it-IT"/>
              </w:rPr>
              <w:t>(</w:t>
            </w:r>
            <w:r w:rsidRPr="00E5159F">
              <w:rPr>
                <w:lang w:val="it-IT"/>
              </w:rPr>
              <w:t>File non trovato</w:t>
            </w:r>
            <w:r>
              <w:rPr>
                <w:lang w:val="it-IT"/>
              </w:rPr>
              <w:t>)</w:t>
            </w:r>
            <w:r w:rsidRPr="00E5159F">
              <w:rPr>
                <w:lang w:val="it-IT"/>
              </w:rPr>
              <w:t xml:space="preserve"> </w:t>
            </w:r>
            <w:r w:rsidRPr="00E5159F">
              <w:rPr>
                <w:lang w:val="it-IT"/>
              </w:rPr>
              <w:t>è mostrato in anteprima.</w:t>
            </w:r>
          </w:p>
          <w:p w:rsidR="001C16D6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Fa</w:t>
            </w:r>
            <w:r>
              <w:rPr>
                <w:lang w:val="it-IT"/>
              </w:rPr>
              <w:t>i</w:t>
            </w:r>
            <w:r w:rsidRPr="00E5159F">
              <w:rPr>
                <w:lang w:val="it-IT"/>
              </w:rPr>
              <w:t xml:space="preserve"> clic sull'icona del file aperto per controllare manualmente il computer.</w:t>
            </w:r>
          </w:p>
        </w:tc>
      </w:tr>
    </w:tbl>
    <w:p w:rsidR="00244BE8" w:rsidRDefault="00244BE8" w:rsidP="00706E15">
      <w:pPr>
        <w:rPr>
          <w:lang w:val="it-IT"/>
        </w:rPr>
      </w:pPr>
    </w:p>
    <w:p w:rsidR="00E5159F" w:rsidRDefault="00E5159F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86"/>
        <w:gridCol w:w="3250"/>
      </w:tblGrid>
      <w:tr w:rsidR="00E5159F" w:rsidTr="00E5159F">
        <w:tc>
          <w:tcPr>
            <w:tcW w:w="4868" w:type="dxa"/>
          </w:tcPr>
          <w:p w:rsidR="00E5159F" w:rsidRPr="00E5159F" w:rsidRDefault="00E5159F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Modifica l’immagine caricata</w:t>
            </w:r>
          </w:p>
          <w:p w:rsidR="00E5159F" w:rsidRDefault="00E5159F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3105150"/>
                  <wp:effectExtent l="0" t="0" r="0" b="0"/>
                  <wp:docPr id="575" name="Picture 575" descr="imagecolor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imagecolor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Fare clic sulla freccia accanto al nome dell'immagine per </w:t>
            </w:r>
            <w:r>
              <w:rPr>
                <w:lang w:val="it-IT"/>
              </w:rPr>
              <w:t>aprire il pannello</w:t>
            </w:r>
            <w:r w:rsidRPr="00E5159F">
              <w:rPr>
                <w:lang w:val="it-IT"/>
              </w:rPr>
              <w:t xml:space="preserve"> e trasformare l'immagine corrente.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▪ La parte sinistra </w:t>
            </w:r>
            <w:r>
              <w:rPr>
                <w:lang w:val="it-IT"/>
              </w:rPr>
              <w:t xml:space="preserve">mostra informazioni </w:t>
            </w:r>
            <w:r w:rsidRPr="00E5159F">
              <w:rPr>
                <w:lang w:val="it-IT"/>
              </w:rPr>
              <w:t>sull</w:t>
            </w:r>
            <w:r>
              <w:rPr>
                <w:lang w:val="it-IT"/>
              </w:rPr>
              <w:t>a</w:t>
            </w:r>
            <w:r w:rsidRPr="00E5159F">
              <w:rPr>
                <w:lang w:val="it-IT"/>
              </w:rPr>
              <w:t xml:space="preserve"> </w:t>
            </w:r>
            <w:r>
              <w:rPr>
                <w:lang w:val="it-IT"/>
              </w:rPr>
              <w:t>posizione</w:t>
            </w:r>
            <w:r w:rsidRPr="00E5159F">
              <w:rPr>
                <w:lang w:val="it-IT"/>
              </w:rPr>
              <w:t>, la rotazione e la scala (uniforme o non uniforme). Puoi anche inserire valori usando la tastiera.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 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</w:p>
          <w:p w:rsid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▪ Sul lato destro</w:t>
            </w:r>
            <w:r>
              <w:rPr>
                <w:lang w:val="it-IT"/>
              </w:rPr>
              <w:t xml:space="preserve"> troviamo </w:t>
            </w:r>
            <w:r w:rsidRPr="00E5159F">
              <w:rPr>
                <w:lang w:val="it-IT"/>
              </w:rPr>
              <w:t xml:space="preserve">la tela </w:t>
            </w:r>
            <w:r>
              <w:rPr>
                <w:lang w:val="it-IT"/>
              </w:rPr>
              <w:t xml:space="preserve">che </w:t>
            </w:r>
            <w:r w:rsidRPr="00E5159F">
              <w:rPr>
                <w:lang w:val="it-IT"/>
              </w:rPr>
              <w:t>è rappresentata da una cornice blu</w:t>
            </w:r>
            <w:r>
              <w:rPr>
                <w:lang w:val="it-IT"/>
              </w:rPr>
              <w:t xml:space="preserve"> e al suo interno l’immagine</w:t>
            </w:r>
            <w:r w:rsidRPr="00E5159F">
              <w:rPr>
                <w:lang w:val="it-IT"/>
              </w:rPr>
              <w:t xml:space="preserve">. Puoi trasformare direttamente la tua immagine </w:t>
            </w:r>
            <w:r>
              <w:rPr>
                <w:lang w:val="it-IT"/>
              </w:rPr>
              <w:t>tramite gli ancoraggi gialli</w:t>
            </w:r>
            <w:r w:rsidRPr="00E5159F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1C16D6" w:rsidRDefault="001C16D6" w:rsidP="00706E15">
      <w:pPr>
        <w:rPr>
          <w:lang w:val="it-IT"/>
        </w:rPr>
      </w:pPr>
    </w:p>
    <w:p w:rsidR="001C16D6" w:rsidRDefault="001C16D6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Pr="00653CDD" w:rsidRDefault="00244BE8" w:rsidP="00706E15">
      <w:pPr>
        <w:rPr>
          <w:lang w:val="it-IT"/>
        </w:rPr>
      </w:pPr>
    </w:p>
    <w:p w:rsidR="004239B6" w:rsidRPr="00653CDD" w:rsidRDefault="00C954A2" w:rsidP="004239B6">
      <w:pPr>
        <w:rPr>
          <w:b/>
          <w:lang w:val="it-IT"/>
        </w:rPr>
      </w:pPr>
      <w:r w:rsidRPr="00653CDD">
        <w:rPr>
          <w:b/>
          <w:lang w:val="it-IT"/>
        </w:rPr>
        <w:br w:type="page"/>
      </w:r>
    </w:p>
    <w:p w:rsidR="00144F7D" w:rsidRPr="00653CDD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22" w:name="_Toc508373711"/>
      <w:bookmarkStart w:id="23" w:name="_Toc508381117"/>
      <w:r>
        <w:rPr>
          <w:lang w:val="it-IT"/>
        </w:rPr>
        <w:t>Tutorial: Primi passi</w:t>
      </w:r>
      <w:bookmarkEnd w:id="22"/>
      <w:bookmarkEnd w:id="23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 xml:space="preserve">Ciao! </w:t>
      </w:r>
      <w:r w:rsidR="00FE23C2">
        <w:rPr>
          <w:rFonts w:eastAsia="Times New Roman" w:cstheme="minorHAnsi"/>
          <w:color w:val="333333"/>
          <w:szCs w:val="20"/>
          <w:lang w:val="it-IT"/>
        </w:rPr>
        <w:t>Se sei un nuovo utente di BlackI</w:t>
      </w:r>
      <w:r w:rsidRPr="000C01CE">
        <w:rPr>
          <w:rFonts w:eastAsia="Times New Roman" w:cstheme="minorHAnsi"/>
          <w:color w:val="333333"/>
          <w:szCs w:val="20"/>
          <w:lang w:val="it-IT"/>
        </w:rPr>
        <w:t>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  <w:proofErr w:type="spellStart"/>
      <w:r w:rsidRPr="00351326">
        <w:rPr>
          <w:rFonts w:eastAsia="Times New Roman" w:cstheme="minorHAnsi"/>
          <w:color w:val="333333"/>
          <w:szCs w:val="20"/>
        </w:rPr>
        <w:t>Essi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 </w:t>
      </w:r>
      <w:proofErr w:type="spellStart"/>
      <w:r w:rsidRPr="00351326">
        <w:rPr>
          <w:rFonts w:eastAsia="Times New Roman" w:cstheme="minorHAnsi"/>
          <w:color w:val="333333"/>
          <w:szCs w:val="20"/>
        </w:rPr>
        <w:t>sono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EA2" w:rsidRDefault="00201EA2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201EA2" w:rsidRDefault="00201EA2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Pr="00A842CB" w:rsidRDefault="00573886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73886">
        <w:rPr>
          <w:rFonts w:eastAsia="Times New Roman" w:cstheme="minorHAnsi"/>
          <w:color w:val="333333"/>
          <w:szCs w:val="20"/>
          <w:lang w:val="it-IT"/>
        </w:rPr>
        <w:t>Ancora non ho ben capito a cosa serve questo pannello (???)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EA2" w:rsidRDefault="00201EA2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201EA2" w:rsidRDefault="00201EA2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44F7D" w:rsidRDefault="00144F7D">
      <w:pPr>
        <w:rPr>
          <w:lang w:val="it-IT"/>
        </w:rPr>
      </w:pPr>
    </w:p>
    <w:p w:rsidR="00144F7D" w:rsidRDefault="00144F7D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24" w:name="_Toc508373712"/>
      <w:bookmarkStart w:id="25" w:name="_Toc508381118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24"/>
      <w:bookmarkEnd w:id="25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26" w:name="_Toc508373713"/>
      <w:bookmarkStart w:id="27" w:name="_Toc508381119"/>
      <w:r>
        <w:rPr>
          <w:lang w:val="it-IT"/>
        </w:rPr>
        <w:t>Tutorial: Selezione e Trasformazione  (Select &amp; Transform)</w:t>
      </w:r>
      <w:bookmarkEnd w:id="26"/>
      <w:bookmarkEnd w:id="27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5541DE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5541DE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28" w:name="_Toc508373714"/>
      <w:bookmarkStart w:id="29" w:name="_Toc508381120"/>
      <w:r>
        <w:rPr>
          <w:lang w:val="it-IT"/>
        </w:rPr>
        <w:t>Tutorial: Riempimento  (Fill)</w:t>
      </w:r>
      <w:bookmarkEnd w:id="28"/>
      <w:bookmarkEnd w:id="29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0" w:name="_Toc508373715"/>
      <w:bookmarkStart w:id="31" w:name="_Toc508381121"/>
      <w:r>
        <w:rPr>
          <w:lang w:val="it-IT"/>
        </w:rPr>
        <w:t>Tutorial: Modalità di Disegno (Drawing Mode)</w:t>
      </w:r>
      <w:bookmarkEnd w:id="30"/>
      <w:bookmarkEnd w:id="31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2" w:name="_Toc508373716"/>
      <w:bookmarkStart w:id="33" w:name="_Toc508381122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32"/>
      <w:bookmarkEnd w:id="33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34" w:name="_Toc508373717"/>
      <w:bookmarkStart w:id="35" w:name="_Toc508381123"/>
      <w:r>
        <w:rPr>
          <w:lang w:val="it-IT"/>
        </w:rPr>
        <w:t>Tutorial: Funzionamento dei cursori</w:t>
      </w:r>
      <w:bookmarkEnd w:id="34"/>
      <w:bookmarkEnd w:id="35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36" w:name="_Toc508373718"/>
      <w:bookmarkStart w:id="37" w:name="_Toc508381124"/>
      <w:r>
        <w:rPr>
          <w:lang w:val="it-IT"/>
        </w:rPr>
        <w:t>Tutorial: Zoom dell’Interfaccia Grafica</w:t>
      </w:r>
      <w:bookmarkEnd w:id="36"/>
      <w:bookmarkEnd w:id="37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38" w:name="_Toc508373719"/>
      <w:bookmarkStart w:id="39" w:name="_Toc508381125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38"/>
      <w:bookmarkEnd w:id="39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40" w:name="_Toc508373720"/>
      <w:bookmarkStart w:id="41" w:name="_Toc508381126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40"/>
      <w:bookmarkEnd w:id="41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42" w:name="_Toc508373721"/>
      <w:bookmarkStart w:id="43" w:name="_Toc508381127"/>
      <w:r w:rsidRPr="00A50E22">
        <w:rPr>
          <w:lang w:val="it-IT"/>
        </w:rPr>
        <w:t>Tutorial: Cambio veloce tra Pennello e Gomma (Eraser)</w:t>
      </w:r>
      <w:bookmarkEnd w:id="42"/>
      <w:bookmarkEnd w:id="43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44" w:name="_Toc508373722"/>
      <w:bookmarkStart w:id="45" w:name="_Toc508381128"/>
      <w:r>
        <w:rPr>
          <w:lang w:val="it-IT"/>
        </w:rPr>
        <w:t>Tutorial: Cattura dei colori dal disegno</w:t>
      </w:r>
      <w:bookmarkEnd w:id="44"/>
      <w:bookmarkEnd w:id="45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46" w:name="_Toc508373723"/>
      <w:bookmarkStart w:id="47" w:name="_Toc508381129"/>
      <w:r>
        <w:rPr>
          <w:lang w:val="it-IT"/>
        </w:rPr>
        <w:t>Tutorial: Colori predefiniti</w:t>
      </w:r>
      <w:bookmarkEnd w:id="46"/>
      <w:bookmarkEnd w:id="47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48" w:name="_Toc508373724"/>
      <w:bookmarkStart w:id="49" w:name="_Toc508381130"/>
      <w:r>
        <w:rPr>
          <w:lang w:val="it-IT"/>
        </w:rPr>
        <w:t>Tutorial: I livelli</w:t>
      </w:r>
      <w:bookmarkEnd w:id="48"/>
      <w:bookmarkEnd w:id="49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0E46CB">
      <w:pPr>
        <w:rPr>
          <w:lang w:val="it-IT"/>
        </w:rPr>
      </w:pPr>
      <w:r>
        <w:pict>
          <v:shape id="_x0000_i1125" type="#_x0000_t75" style="width:17.25pt;height:13.5pt;visibility:visible;mso-wrap-style:square">
            <v:imagedata r:id="rId241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50" w:name="_Toc508373725"/>
      <w:bookmarkStart w:id="51" w:name="_Toc508381131"/>
      <w:r>
        <w:rPr>
          <w:lang w:val="it-IT"/>
        </w:rPr>
        <w:t>Tutorial: I Gradienti</w:t>
      </w:r>
      <w:bookmarkEnd w:id="50"/>
      <w:bookmarkEnd w:id="51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52" w:name="_Toc508373726"/>
      <w:bookmarkStart w:id="53" w:name="_Toc508381132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52"/>
      <w:bookmarkEnd w:id="53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54" w:name="_Toc508373727"/>
      <w:bookmarkStart w:id="55" w:name="_Toc508381133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54"/>
      <w:bookmarkEnd w:id="55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56" w:name="_Toc508373728"/>
      <w:bookmarkStart w:id="57" w:name="_Toc508381134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56"/>
      <w:bookmarkEnd w:id="57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58" w:name="_Toc508373729"/>
      <w:bookmarkStart w:id="59" w:name="_Toc508381135"/>
      <w:r w:rsidRPr="00C954A2">
        <w:t xml:space="preserve">Brush workshop 3: </w:t>
      </w:r>
      <w:proofErr w:type="spellStart"/>
      <w:r w:rsidRPr="00C954A2">
        <w:t>Gradienti</w:t>
      </w:r>
      <w:proofErr w:type="spellEnd"/>
      <w:r w:rsidRPr="00C954A2">
        <w:t xml:space="preserve"> e controller</w:t>
      </w:r>
      <w:bookmarkEnd w:id="58"/>
      <w:bookmarkEnd w:id="59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60" w:name="_Toc507763290"/>
      <w:bookmarkStart w:id="61" w:name="_Toc508373730"/>
      <w:bookmarkStart w:id="62" w:name="_Toc508381136"/>
      <w:r w:rsidRPr="00AA46AB">
        <w:t>C</w:t>
      </w:r>
      <w:bookmarkEnd w:id="60"/>
      <w:r w:rsidR="00333599" w:rsidRPr="00AA46AB">
        <w:t>ontroller Reference</w:t>
      </w:r>
      <w:bookmarkEnd w:id="61"/>
      <w:bookmarkEnd w:id="62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ViewSize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CanvasToView</w:t>
      </w:r>
      <w:proofErr w:type="spellEnd"/>
      <w:r w:rsidRPr="00A567FF">
        <w:rPr>
          <w:rFonts w:cstheme="minorHAnsi"/>
          <w:b/>
          <w:color w:val="333333"/>
          <w:sz w:val="24"/>
          <w:szCs w:val="20"/>
        </w:rPr>
        <w:t xml:space="preserve">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StartTime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StrokeID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proofErr w:type="spellStart"/>
      <w:r w:rsidRPr="009E67E3">
        <w:rPr>
          <w:rFonts w:cstheme="minorHAnsi"/>
          <w:color w:val="333333"/>
        </w:rPr>
        <w:t>a</w:t>
      </w:r>
      <w:proofErr w:type="spellEnd"/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Frac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proofErr w:type="spellStart"/>
      <w:r>
        <w:rPr>
          <w:rFonts w:cstheme="minorHAnsi"/>
          <w:b/>
          <w:color w:val="333333"/>
          <w:sz w:val="24"/>
        </w:rPr>
        <w:t>Frac</w:t>
      </w:r>
      <w:proofErr w:type="spellEnd"/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Exp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GetX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GetY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  <w:r w:rsidRPr="00FE5881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GetLength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FromSpherical</w:t>
      </w:r>
      <w:proofErr w:type="spellEnd"/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63" w:name="_Toc508373731"/>
      <w:bookmarkStart w:id="64" w:name="_Toc508381137"/>
      <w:r>
        <w:t>S</w:t>
      </w:r>
      <w:r w:rsidR="009C47A5">
        <w:t>hortcuts</w:t>
      </w:r>
      <w:bookmarkEnd w:id="63"/>
      <w:bookmarkEnd w:id="64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Switch between your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favourite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Toggle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viewconstant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Shift+Alt+Draw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65" w:name="_Toc508373732"/>
      <w:bookmarkStart w:id="66" w:name="_Toc508381138"/>
      <w:r>
        <w:t>Shortcuts Black Ink</w:t>
      </w:r>
      <w:bookmarkEnd w:id="65"/>
      <w:bookmarkEnd w:id="66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323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1EA2" w:rsidRDefault="00201EA2" w:rsidP="00723035">
      <w:r>
        <w:separator/>
      </w:r>
    </w:p>
  </w:endnote>
  <w:endnote w:type="continuationSeparator" w:id="0">
    <w:p w:rsidR="00201EA2" w:rsidRDefault="00201EA2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01EA2" w:rsidRDefault="00201E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6770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201EA2" w:rsidRDefault="00201E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1EA2" w:rsidRDefault="00201EA2" w:rsidP="00723035">
      <w:r>
        <w:separator/>
      </w:r>
    </w:p>
  </w:footnote>
  <w:footnote w:type="continuationSeparator" w:id="0">
    <w:p w:rsidR="00201EA2" w:rsidRDefault="00201EA2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9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403D62"/>
    <w:multiLevelType w:val="hybridMultilevel"/>
    <w:tmpl w:val="581A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0"/>
  </w:num>
  <w:num w:numId="5">
    <w:abstractNumId w:val="7"/>
  </w:num>
  <w:num w:numId="6">
    <w:abstractNumId w:val="5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80A23"/>
    <w:rsid w:val="000817E8"/>
    <w:rsid w:val="00091B1A"/>
    <w:rsid w:val="000928E3"/>
    <w:rsid w:val="00095616"/>
    <w:rsid w:val="00095DA8"/>
    <w:rsid w:val="000A6D82"/>
    <w:rsid w:val="000A7227"/>
    <w:rsid w:val="000B3098"/>
    <w:rsid w:val="000B74A8"/>
    <w:rsid w:val="000C01CE"/>
    <w:rsid w:val="000C4FB1"/>
    <w:rsid w:val="000D6888"/>
    <w:rsid w:val="000E049A"/>
    <w:rsid w:val="000E46CB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1184"/>
    <w:rsid w:val="00144F7D"/>
    <w:rsid w:val="00146968"/>
    <w:rsid w:val="0015351D"/>
    <w:rsid w:val="001548A3"/>
    <w:rsid w:val="00172F7E"/>
    <w:rsid w:val="00186867"/>
    <w:rsid w:val="00186B23"/>
    <w:rsid w:val="00193972"/>
    <w:rsid w:val="00195C97"/>
    <w:rsid w:val="001A1BC3"/>
    <w:rsid w:val="001B4DA6"/>
    <w:rsid w:val="001B6FF4"/>
    <w:rsid w:val="001C16D6"/>
    <w:rsid w:val="001C21D5"/>
    <w:rsid w:val="001C4D50"/>
    <w:rsid w:val="001D3086"/>
    <w:rsid w:val="001D71A8"/>
    <w:rsid w:val="001E2034"/>
    <w:rsid w:val="001E3A00"/>
    <w:rsid w:val="00201A58"/>
    <w:rsid w:val="00201EA2"/>
    <w:rsid w:val="00203398"/>
    <w:rsid w:val="002036E6"/>
    <w:rsid w:val="00204972"/>
    <w:rsid w:val="0020721E"/>
    <w:rsid w:val="00220929"/>
    <w:rsid w:val="00232B75"/>
    <w:rsid w:val="00237A81"/>
    <w:rsid w:val="00242CDA"/>
    <w:rsid w:val="0024434F"/>
    <w:rsid w:val="00244BE8"/>
    <w:rsid w:val="00247750"/>
    <w:rsid w:val="002507BC"/>
    <w:rsid w:val="002517F2"/>
    <w:rsid w:val="00251F95"/>
    <w:rsid w:val="002665B0"/>
    <w:rsid w:val="00277CBF"/>
    <w:rsid w:val="002843C4"/>
    <w:rsid w:val="002A61A5"/>
    <w:rsid w:val="002D0E4A"/>
    <w:rsid w:val="002D57E8"/>
    <w:rsid w:val="002E01C0"/>
    <w:rsid w:val="002E1701"/>
    <w:rsid w:val="00310325"/>
    <w:rsid w:val="003127CB"/>
    <w:rsid w:val="0031728C"/>
    <w:rsid w:val="00326C70"/>
    <w:rsid w:val="00333599"/>
    <w:rsid w:val="00336D54"/>
    <w:rsid w:val="0033708D"/>
    <w:rsid w:val="00337388"/>
    <w:rsid w:val="00337D45"/>
    <w:rsid w:val="00341674"/>
    <w:rsid w:val="003453B4"/>
    <w:rsid w:val="00347C65"/>
    <w:rsid w:val="00351326"/>
    <w:rsid w:val="00353D02"/>
    <w:rsid w:val="0035538E"/>
    <w:rsid w:val="0035796B"/>
    <w:rsid w:val="0036072B"/>
    <w:rsid w:val="00362864"/>
    <w:rsid w:val="00365FB4"/>
    <w:rsid w:val="00367327"/>
    <w:rsid w:val="00370EF8"/>
    <w:rsid w:val="003716C1"/>
    <w:rsid w:val="003760BA"/>
    <w:rsid w:val="00382B83"/>
    <w:rsid w:val="00384483"/>
    <w:rsid w:val="0039327F"/>
    <w:rsid w:val="00393D3A"/>
    <w:rsid w:val="003A7B8E"/>
    <w:rsid w:val="003A7DE3"/>
    <w:rsid w:val="003B2569"/>
    <w:rsid w:val="003B3945"/>
    <w:rsid w:val="003B41EC"/>
    <w:rsid w:val="003B4623"/>
    <w:rsid w:val="003B7134"/>
    <w:rsid w:val="003C22A9"/>
    <w:rsid w:val="003C24E3"/>
    <w:rsid w:val="003C4A87"/>
    <w:rsid w:val="003D3715"/>
    <w:rsid w:val="003E4FE8"/>
    <w:rsid w:val="003F5C8E"/>
    <w:rsid w:val="004239B6"/>
    <w:rsid w:val="00425265"/>
    <w:rsid w:val="00433946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95805"/>
    <w:rsid w:val="00495ADC"/>
    <w:rsid w:val="004A2BF7"/>
    <w:rsid w:val="004A5D94"/>
    <w:rsid w:val="004B1705"/>
    <w:rsid w:val="004C1D4E"/>
    <w:rsid w:val="004C3A71"/>
    <w:rsid w:val="004C3E7A"/>
    <w:rsid w:val="004C41CD"/>
    <w:rsid w:val="004C5597"/>
    <w:rsid w:val="004D46E5"/>
    <w:rsid w:val="004F6770"/>
    <w:rsid w:val="0050119C"/>
    <w:rsid w:val="00505A6D"/>
    <w:rsid w:val="00511314"/>
    <w:rsid w:val="005128CE"/>
    <w:rsid w:val="00522DF0"/>
    <w:rsid w:val="0052790F"/>
    <w:rsid w:val="005303A3"/>
    <w:rsid w:val="00535EAB"/>
    <w:rsid w:val="00544FB2"/>
    <w:rsid w:val="00546B19"/>
    <w:rsid w:val="005541DE"/>
    <w:rsid w:val="00554A27"/>
    <w:rsid w:val="00555769"/>
    <w:rsid w:val="00573886"/>
    <w:rsid w:val="00573A76"/>
    <w:rsid w:val="005A59DA"/>
    <w:rsid w:val="005B40BA"/>
    <w:rsid w:val="005B630F"/>
    <w:rsid w:val="005B70C1"/>
    <w:rsid w:val="005C169F"/>
    <w:rsid w:val="005E0041"/>
    <w:rsid w:val="005E082D"/>
    <w:rsid w:val="005E3C98"/>
    <w:rsid w:val="005F2C4D"/>
    <w:rsid w:val="005F3372"/>
    <w:rsid w:val="005F4B33"/>
    <w:rsid w:val="005F66D6"/>
    <w:rsid w:val="006008DC"/>
    <w:rsid w:val="0060667A"/>
    <w:rsid w:val="00613EC1"/>
    <w:rsid w:val="006147C2"/>
    <w:rsid w:val="00620D41"/>
    <w:rsid w:val="00623AE8"/>
    <w:rsid w:val="00627CF5"/>
    <w:rsid w:val="00636614"/>
    <w:rsid w:val="006369F3"/>
    <w:rsid w:val="00640839"/>
    <w:rsid w:val="0064118D"/>
    <w:rsid w:val="0064382F"/>
    <w:rsid w:val="00647821"/>
    <w:rsid w:val="006521D3"/>
    <w:rsid w:val="00653CDD"/>
    <w:rsid w:val="00655591"/>
    <w:rsid w:val="00671FE9"/>
    <w:rsid w:val="00673BFA"/>
    <w:rsid w:val="0068287E"/>
    <w:rsid w:val="006934F2"/>
    <w:rsid w:val="0069565E"/>
    <w:rsid w:val="006A3DE6"/>
    <w:rsid w:val="006B62A1"/>
    <w:rsid w:val="006C3B2C"/>
    <w:rsid w:val="006C3FD5"/>
    <w:rsid w:val="006D64D9"/>
    <w:rsid w:val="006E510E"/>
    <w:rsid w:val="00706E15"/>
    <w:rsid w:val="00714885"/>
    <w:rsid w:val="00714E4D"/>
    <w:rsid w:val="00723035"/>
    <w:rsid w:val="00730696"/>
    <w:rsid w:val="007478E5"/>
    <w:rsid w:val="00750800"/>
    <w:rsid w:val="007606B0"/>
    <w:rsid w:val="007814ED"/>
    <w:rsid w:val="0078576E"/>
    <w:rsid w:val="007861B9"/>
    <w:rsid w:val="00795B74"/>
    <w:rsid w:val="007A4F25"/>
    <w:rsid w:val="007C0C04"/>
    <w:rsid w:val="007C5CCC"/>
    <w:rsid w:val="007E55C9"/>
    <w:rsid w:val="007F56E7"/>
    <w:rsid w:val="007F5F18"/>
    <w:rsid w:val="007F6F16"/>
    <w:rsid w:val="00803FFF"/>
    <w:rsid w:val="00810060"/>
    <w:rsid w:val="00820890"/>
    <w:rsid w:val="00822EFA"/>
    <w:rsid w:val="008253B0"/>
    <w:rsid w:val="00830A29"/>
    <w:rsid w:val="00833A7A"/>
    <w:rsid w:val="008375F5"/>
    <w:rsid w:val="00857E28"/>
    <w:rsid w:val="00873596"/>
    <w:rsid w:val="008763E4"/>
    <w:rsid w:val="008850C8"/>
    <w:rsid w:val="00893E16"/>
    <w:rsid w:val="008959FF"/>
    <w:rsid w:val="008964ED"/>
    <w:rsid w:val="008B0003"/>
    <w:rsid w:val="008C1424"/>
    <w:rsid w:val="008D0582"/>
    <w:rsid w:val="008D3EAC"/>
    <w:rsid w:val="008D4993"/>
    <w:rsid w:val="008D6475"/>
    <w:rsid w:val="008D6782"/>
    <w:rsid w:val="008D68D3"/>
    <w:rsid w:val="008F4409"/>
    <w:rsid w:val="00904D27"/>
    <w:rsid w:val="00931F53"/>
    <w:rsid w:val="00932F9F"/>
    <w:rsid w:val="009330F4"/>
    <w:rsid w:val="00934F88"/>
    <w:rsid w:val="009357A6"/>
    <w:rsid w:val="0094380E"/>
    <w:rsid w:val="00951EC5"/>
    <w:rsid w:val="00971A72"/>
    <w:rsid w:val="00973BE7"/>
    <w:rsid w:val="0097743C"/>
    <w:rsid w:val="009816E1"/>
    <w:rsid w:val="009875FB"/>
    <w:rsid w:val="009C47A5"/>
    <w:rsid w:val="009D677C"/>
    <w:rsid w:val="009D7208"/>
    <w:rsid w:val="009E1DCF"/>
    <w:rsid w:val="009E67E3"/>
    <w:rsid w:val="00A076FD"/>
    <w:rsid w:val="00A07C7D"/>
    <w:rsid w:val="00A22960"/>
    <w:rsid w:val="00A230AA"/>
    <w:rsid w:val="00A233DC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842CB"/>
    <w:rsid w:val="00A9511A"/>
    <w:rsid w:val="00AA2592"/>
    <w:rsid w:val="00AA3004"/>
    <w:rsid w:val="00AA46AB"/>
    <w:rsid w:val="00AB0714"/>
    <w:rsid w:val="00AB213E"/>
    <w:rsid w:val="00AB3300"/>
    <w:rsid w:val="00AB69F2"/>
    <w:rsid w:val="00AC36CF"/>
    <w:rsid w:val="00AC3747"/>
    <w:rsid w:val="00AC543B"/>
    <w:rsid w:val="00AD2BE1"/>
    <w:rsid w:val="00AE54F8"/>
    <w:rsid w:val="00B00775"/>
    <w:rsid w:val="00B03838"/>
    <w:rsid w:val="00B03DCB"/>
    <w:rsid w:val="00B040AC"/>
    <w:rsid w:val="00B07BF7"/>
    <w:rsid w:val="00B1703F"/>
    <w:rsid w:val="00B17879"/>
    <w:rsid w:val="00B326F8"/>
    <w:rsid w:val="00B35023"/>
    <w:rsid w:val="00B56BA1"/>
    <w:rsid w:val="00B717C4"/>
    <w:rsid w:val="00B752FE"/>
    <w:rsid w:val="00B775A3"/>
    <w:rsid w:val="00B82DDB"/>
    <w:rsid w:val="00B96F71"/>
    <w:rsid w:val="00BA45D7"/>
    <w:rsid w:val="00BD5E35"/>
    <w:rsid w:val="00BE25D0"/>
    <w:rsid w:val="00BE755C"/>
    <w:rsid w:val="00C124FD"/>
    <w:rsid w:val="00C20D3D"/>
    <w:rsid w:val="00C27638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1CF7"/>
    <w:rsid w:val="00CC5F28"/>
    <w:rsid w:val="00CE04BD"/>
    <w:rsid w:val="00CE7168"/>
    <w:rsid w:val="00CF0289"/>
    <w:rsid w:val="00CF4343"/>
    <w:rsid w:val="00CF4D49"/>
    <w:rsid w:val="00D0635C"/>
    <w:rsid w:val="00D064DE"/>
    <w:rsid w:val="00D229DC"/>
    <w:rsid w:val="00D262BD"/>
    <w:rsid w:val="00D27E8C"/>
    <w:rsid w:val="00D306A8"/>
    <w:rsid w:val="00D37AC5"/>
    <w:rsid w:val="00D46A53"/>
    <w:rsid w:val="00D663C5"/>
    <w:rsid w:val="00D73F73"/>
    <w:rsid w:val="00D74679"/>
    <w:rsid w:val="00D74BF2"/>
    <w:rsid w:val="00D82118"/>
    <w:rsid w:val="00D8574F"/>
    <w:rsid w:val="00D87189"/>
    <w:rsid w:val="00D95462"/>
    <w:rsid w:val="00D97444"/>
    <w:rsid w:val="00DA2485"/>
    <w:rsid w:val="00DB453C"/>
    <w:rsid w:val="00DB6C49"/>
    <w:rsid w:val="00DC3894"/>
    <w:rsid w:val="00DC566B"/>
    <w:rsid w:val="00DE0F66"/>
    <w:rsid w:val="00DE5762"/>
    <w:rsid w:val="00DF7256"/>
    <w:rsid w:val="00E01A15"/>
    <w:rsid w:val="00E06EDD"/>
    <w:rsid w:val="00E15378"/>
    <w:rsid w:val="00E177E6"/>
    <w:rsid w:val="00E21E7A"/>
    <w:rsid w:val="00E238AF"/>
    <w:rsid w:val="00E25B2A"/>
    <w:rsid w:val="00E44842"/>
    <w:rsid w:val="00E5159F"/>
    <w:rsid w:val="00E54B89"/>
    <w:rsid w:val="00E608DD"/>
    <w:rsid w:val="00E726FC"/>
    <w:rsid w:val="00E73B85"/>
    <w:rsid w:val="00E75D04"/>
    <w:rsid w:val="00E75F20"/>
    <w:rsid w:val="00E91A7D"/>
    <w:rsid w:val="00E96860"/>
    <w:rsid w:val="00E97249"/>
    <w:rsid w:val="00EB0883"/>
    <w:rsid w:val="00EC2BB6"/>
    <w:rsid w:val="00EC3214"/>
    <w:rsid w:val="00ED0068"/>
    <w:rsid w:val="00ED372D"/>
    <w:rsid w:val="00EE4EA7"/>
    <w:rsid w:val="00EE5F45"/>
    <w:rsid w:val="00EE7065"/>
    <w:rsid w:val="00EF2EED"/>
    <w:rsid w:val="00F018FD"/>
    <w:rsid w:val="00F03EEA"/>
    <w:rsid w:val="00F05D99"/>
    <w:rsid w:val="00F11D27"/>
    <w:rsid w:val="00F20B65"/>
    <w:rsid w:val="00F242C2"/>
    <w:rsid w:val="00F2473E"/>
    <w:rsid w:val="00F2548E"/>
    <w:rsid w:val="00F30F8F"/>
    <w:rsid w:val="00F506D1"/>
    <w:rsid w:val="00F52619"/>
    <w:rsid w:val="00F73935"/>
    <w:rsid w:val="00F83FC0"/>
    <w:rsid w:val="00F93A1E"/>
    <w:rsid w:val="00F95BF2"/>
    <w:rsid w:val="00FA06B8"/>
    <w:rsid w:val="00FA40ED"/>
    <w:rsid w:val="00FA6A10"/>
    <w:rsid w:val="00FB219A"/>
    <w:rsid w:val="00FB313E"/>
    <w:rsid w:val="00FB7421"/>
    <w:rsid w:val="00FC79AC"/>
    <w:rsid w:val="00FD00CF"/>
    <w:rsid w:val="00FD0BF5"/>
    <w:rsid w:val="00FD514F"/>
    <w:rsid w:val="00FE23C2"/>
    <w:rsid w:val="00FE5881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4F384C1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0D5A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4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85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1606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5953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4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39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85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5546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7159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fontTable" Target="fontTable.xml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theme" Target="theme/theme1.xml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hyperlink" Target="http://blackink.bleank.com/Documentation/" TargetMode="External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3.png"/><Relationship Id="rId263" Type="http://schemas.openxmlformats.org/officeDocument/2006/relationships/image" Target="media/image254.jpe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4.png"/><Relationship Id="rId274" Type="http://schemas.openxmlformats.org/officeDocument/2006/relationships/image" Target="media/image265.jpe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4.png"/><Relationship Id="rId264" Type="http://schemas.openxmlformats.org/officeDocument/2006/relationships/image" Target="media/image255.jpe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jpe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2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3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32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hyperlink" Target="https://github.com/cameyo42/Black-Ink-Tutorial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glossaryDocument" Target="glossary/document.xml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jpe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AB7"/>
    <w:rsid w:val="00100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A1E0C2D0104910A3BFBCE5F90835D3">
    <w:name w:val="D3A1E0C2D0104910A3BFBCE5F90835D3"/>
    <w:rsid w:val="00100AB7"/>
  </w:style>
  <w:style w:type="paragraph" w:customStyle="1" w:styleId="9C33CB9450D7410997BAEBDD48E94DB3">
    <w:name w:val="9C33CB9450D7410997BAEBDD48E94DB3"/>
    <w:rsid w:val="00100AB7"/>
  </w:style>
  <w:style w:type="paragraph" w:customStyle="1" w:styleId="E07037D224D9442F9FF7A2A529FBD393">
    <w:name w:val="E07037D224D9442F9FF7A2A529FBD393"/>
    <w:rsid w:val="00100A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C507F-2432-45AA-B0EA-40A9E2900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</TotalTime>
  <Pages>107</Pages>
  <Words>9191</Words>
  <Characters>52392</Characters>
  <Application>Microsoft Office Word</Application>
  <DocSecurity>0</DocSecurity>
  <Lines>436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326</cp:revision>
  <cp:lastPrinted>2018-03-08T18:26:00Z</cp:lastPrinted>
  <dcterms:created xsi:type="dcterms:W3CDTF">2018-03-03T09:51:00Z</dcterms:created>
  <dcterms:modified xsi:type="dcterms:W3CDTF">2018-03-09T16:49:00Z</dcterms:modified>
</cp:coreProperties>
</file>